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8B3" w:rsidRDefault="00F15191">
      <w:pPr>
        <w:spacing w:line="640" w:lineRule="exact"/>
        <w:jc w:val="center"/>
        <w:rPr>
          <w:rFonts w:asciiTheme="minorEastAsia" w:eastAsiaTheme="minorEastAsia" w:hAnsiTheme="minorEastAsia" w:cstheme="minorEastAsia"/>
          <w:b/>
          <w:bCs/>
          <w:sz w:val="40"/>
          <w:szCs w:val="40"/>
        </w:rPr>
      </w:pPr>
      <w:r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江华瑶族自治县科技和工业信息化局2023年</w:t>
      </w:r>
    </w:p>
    <w:p w:rsidR="000428B3" w:rsidRDefault="00F15191">
      <w:pPr>
        <w:spacing w:line="640" w:lineRule="exact"/>
        <w:jc w:val="center"/>
        <w:rPr>
          <w:rFonts w:asciiTheme="minorEastAsia" w:eastAsiaTheme="minorEastAsia" w:hAnsiTheme="minorEastAsia" w:cstheme="minorEastAsia"/>
          <w:b/>
          <w:bCs/>
          <w:sz w:val="40"/>
          <w:szCs w:val="40"/>
        </w:rPr>
      </w:pPr>
      <w:r>
        <w:rPr>
          <w:rFonts w:asciiTheme="minorEastAsia" w:eastAsiaTheme="minorEastAsia" w:hAnsiTheme="minorEastAsia" w:cstheme="minorEastAsia" w:hint="eastAsia"/>
          <w:b/>
          <w:bCs/>
          <w:sz w:val="40"/>
          <w:szCs w:val="40"/>
        </w:rPr>
        <w:t>涉农整合项目资金绩效自评报告</w:t>
      </w:r>
    </w:p>
    <w:p w:rsidR="000428B3" w:rsidRDefault="000428B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为进一步管理和使用好财政资金，提高专项资金使用效益和项目管理水平和乡村振兴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成效</w:t>
      </w:r>
      <w:r>
        <w:rPr>
          <w:rFonts w:ascii="仿宋_GB2312" w:eastAsia="仿宋_GB2312" w:hAnsi="仿宋_GB2312" w:cs="仿宋_GB2312" w:hint="eastAsia"/>
          <w:sz w:val="32"/>
          <w:szCs w:val="32"/>
          <w:lang w:val="zh-TW" w:eastAsia="zh-TW"/>
        </w:rPr>
        <w:t>，按照省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、市、县</w:t>
      </w:r>
      <w:r>
        <w:rPr>
          <w:rFonts w:ascii="仿宋_GB2312" w:eastAsia="仿宋_GB2312" w:hAnsi="仿宋_GB2312" w:cs="仿宋_GB2312" w:hint="eastAsia"/>
          <w:sz w:val="32"/>
          <w:szCs w:val="32"/>
        </w:rPr>
        <w:t>乡村振兴</w:t>
      </w:r>
      <w:r>
        <w:rPr>
          <w:rFonts w:ascii="仿宋_GB2312" w:eastAsia="仿宋_GB2312" w:hAnsi="仿宋_GB2312" w:cs="仿宋_GB2312" w:hint="eastAsia"/>
          <w:sz w:val="32"/>
          <w:szCs w:val="32"/>
          <w:lang w:val="zh-TW"/>
        </w:rPr>
        <w:t>工作总体要求，现</w:t>
      </w:r>
      <w:r>
        <w:rPr>
          <w:rFonts w:ascii="仿宋_GB2312" w:eastAsia="仿宋_GB2312" w:hAnsi="仿宋_GB2312" w:cs="仿宋_GB2312" w:hint="eastAsia"/>
          <w:sz w:val="32"/>
          <w:szCs w:val="32"/>
        </w:rPr>
        <w:t>对我局财政专项资金项目开展自评，现将自评具体情况汇报如下：</w:t>
      </w:r>
    </w:p>
    <w:p w:rsidR="000428B3" w:rsidRDefault="00F15191">
      <w:pPr>
        <w:spacing w:line="54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一、项目资金下达预算及项目基本情况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资金下达预算情况。根据湘财预[2023]0191号文件、湘财预[2023]0145号文件及湘财农指[2022]0080号文件精神，2023年度下达我局的帮扶车间建设资金分别为164.57万元、118.15万元、29.8万元，总计312.52万元，共实施14个帮扶车间建设及配套基础设施建设项目。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2、项目基本情况。14个项目资金312.52万元。其中帮扶车间建设项目10个，资金217.5万元，配套基础设施建设项目4个，资金95.02万元。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3、项目绩效目标设定情况。计划建设帮扶车间10个，配套基础设施4个，年产值达到2.4亿元，新增就业1000人。</w:t>
      </w:r>
    </w:p>
    <w:p w:rsidR="000428B3" w:rsidRDefault="00F15191">
      <w:pPr>
        <w:spacing w:line="54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二、项目资金使用及管理情况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ab/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专项总收入312.52万元，均纳入了2023年部门预算,资金均是通过县财政局直接下达用款指标至县科工局。帮扶车间建设及配套基础设施建设项目14个共312.52万元，涉及沱江镇、大石桥镇、大路铺等8个乡镇 。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我局始终把资金管理作为帮扶车间建设的基础工作来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抓，做到了专人管理、专账核算、专款专用。一是计财股认真审核各种报账凭证的真实性、合法性、有效性和完整性，对不符合要求和超出规定使用范围的开支，不予报账，按照“先建、后验、再报账付款”的拨款程序，严把资金拨付关，保证资金专款专用。二是实行了会计核算电算化。实行专人管理，专人储存，专账核算，工作效率和水平得到了进一步的提高。三是严格资金监管。项目在招标前进行单价预算评审，在项目工程施工过程中，资金管理人员经常深入施工现场，了解工程进度，及时办理资金拨付手续。</w:t>
      </w:r>
    </w:p>
    <w:p w:rsidR="000428B3" w:rsidRDefault="00F15191">
      <w:pPr>
        <w:spacing w:line="54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三、项目资金组织实施情况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我局严格按照帮扶车间建设资金管理要求，结合我局专项资金管理相关政策和制度，使用和监管资金。为统筹抓好我局帮扶车间项目实施工作,确保按期高标准完成各项建设任务,制定了项目和资金公示制度、工程施工考核管理办法、现场监督员等制度。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为了进一步提高帮扶车间项目建设和资金管理工作的透明度，我局向社会公布项目建设内容、投资规模、建设单位筹资投劳方案等内容，力求做到项目申报、立项、建设、完工全过程公示，在主动接受群众和社会监督的同时，也加大了对帮扶车间建设项目的宣传力度。</w:t>
      </w:r>
    </w:p>
    <w:p w:rsidR="000428B3" w:rsidRDefault="00F15191">
      <w:pPr>
        <w:spacing w:line="54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四、预算支出绩效情况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（一）我局2023年帮扶车间建设及配套基础设施建设项目，14个项目已完成建设帮扶车间7个，配套基础设施4个，总计支出209.52万元。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项目涉及沱江镇、大石桥乡、白芒营镇等9个乡镇11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个行政村，预计提高收益1100万元，新增700个就业岗位</w:t>
      </w:r>
    </w:p>
    <w:p w:rsidR="000428B3" w:rsidRDefault="00F15191">
      <w:pPr>
        <w:spacing w:line="54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五、存在的问题及原因分析</w:t>
      </w:r>
    </w:p>
    <w:p w:rsidR="000428B3" w:rsidRDefault="00F15191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存在的问题及主要原因：由于当时项目下达时间较晚，进行规划、设计的时间很紧，在宣传发动方面的工作也没到位，所以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sz w:val="32"/>
          <w:szCs w:val="32"/>
        </w:rPr>
        <w:t>项目实施时间较晚，导致项目实施进度较慢，目前有3个项目未完成验收。</w:t>
      </w:r>
    </w:p>
    <w:p w:rsidR="000428B3" w:rsidRDefault="000428B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0428B3" w:rsidRDefault="000428B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0428B3" w:rsidRDefault="000428B3">
      <w:pPr>
        <w:spacing w:line="54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0428B3" w:rsidRDefault="000428B3">
      <w:pPr>
        <w:spacing w:line="5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0428B3" w:rsidRDefault="00F15191">
      <w:pPr>
        <w:spacing w:line="540" w:lineRule="exact"/>
        <w:ind w:firstLineChars="900" w:firstLine="28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江华瑶族自治县科技和工业信息化局</w:t>
      </w:r>
    </w:p>
    <w:p w:rsidR="000428B3" w:rsidRDefault="00F15191">
      <w:pPr>
        <w:spacing w:line="540" w:lineRule="exact"/>
        <w:ind w:firstLineChars="1500" w:firstLine="4800"/>
        <w:rPr>
          <w:rFonts w:ascii="仿宋" w:eastAsia="仿宋" w:hAnsi="仿宋" w:cs="仿宋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2024年5月</w:t>
      </w:r>
      <w:r w:rsidR="00FB4734">
        <w:rPr>
          <w:rFonts w:ascii="仿宋_GB2312" w:eastAsia="仿宋_GB2312" w:hAnsi="仿宋_GB2312" w:cs="仿宋_GB2312" w:hint="eastAsia"/>
          <w:sz w:val="32"/>
          <w:szCs w:val="32"/>
        </w:rPr>
        <w:t>15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:rsidR="000428B3" w:rsidRDefault="000428B3">
      <w:pPr>
        <w:spacing w:line="640" w:lineRule="exact"/>
        <w:ind w:firstLineChars="200" w:firstLine="560"/>
        <w:jc w:val="left"/>
        <w:rPr>
          <w:rFonts w:ascii="宋体" w:hAnsi="宋体" w:cs="仿宋"/>
          <w:sz w:val="28"/>
          <w:szCs w:val="28"/>
        </w:rPr>
      </w:pPr>
    </w:p>
    <w:p w:rsidR="000428B3" w:rsidRDefault="000428B3"/>
    <w:p w:rsidR="000428B3" w:rsidRDefault="000428B3"/>
    <w:sectPr w:rsidR="000428B3" w:rsidSect="000428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2Q0OTdhYjFjODA5NmE1ZjRiY2ZjMjNkZDFiMWNmZjMifQ=="/>
  </w:docVars>
  <w:rsids>
    <w:rsidRoot w:val="1F277246"/>
    <w:rsid w:val="000428B3"/>
    <w:rsid w:val="005371D4"/>
    <w:rsid w:val="00F15191"/>
    <w:rsid w:val="00FB4734"/>
    <w:rsid w:val="0685283F"/>
    <w:rsid w:val="1BF4140E"/>
    <w:rsid w:val="1F277246"/>
    <w:rsid w:val="65B456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28B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菩提树下砍柴人</dc:creator>
  <cp:lastModifiedBy>Administrator</cp:lastModifiedBy>
  <cp:revision>3</cp:revision>
  <dcterms:created xsi:type="dcterms:W3CDTF">2024-05-09T06:37:00Z</dcterms:created>
  <dcterms:modified xsi:type="dcterms:W3CDTF">2024-06-17T02:16:00Z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554CB005F3EB4B03948122C2E671B477_13</vt:lpwstr>
  </property>
</Properties>
</file>