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2"/>
          <w:szCs w:val="32"/>
          <w:lang w:eastAsia="zh-CN"/>
        </w:rPr>
        <w:t>江华县卫生健康局解读《</w:t>
      </w:r>
      <w:r>
        <w:rPr>
          <w:rFonts w:hint="eastAsia"/>
          <w:sz w:val="32"/>
          <w:szCs w:val="32"/>
        </w:rPr>
        <w:t>江华瑶族自治县人民政府办公室关于印发</w:t>
      </w:r>
      <w:r>
        <w:rPr>
          <w:rFonts w:hint="eastAsia"/>
          <w:sz w:val="32"/>
          <w:szCs w:val="32"/>
          <w:lang w:val="en-US" w:eastAsia="zh-CN"/>
        </w:rPr>
        <w:t>&lt;</w:t>
      </w:r>
      <w:r>
        <w:rPr>
          <w:rFonts w:hint="eastAsia"/>
          <w:sz w:val="32"/>
          <w:szCs w:val="32"/>
        </w:rPr>
        <w:t>江华瑶族自治县</w:t>
      </w:r>
      <w:r>
        <w:rPr>
          <w:rFonts w:hint="eastAsia"/>
          <w:sz w:val="32"/>
          <w:szCs w:val="32"/>
          <w:lang w:eastAsia="zh-CN"/>
        </w:rPr>
        <w:t>病媒生物预防控制</w:t>
      </w:r>
      <w:r>
        <w:rPr>
          <w:rFonts w:hint="eastAsia"/>
          <w:sz w:val="32"/>
          <w:szCs w:val="32"/>
        </w:rPr>
        <w:t>管理办法</w:t>
      </w:r>
      <w:r>
        <w:rPr>
          <w:rFonts w:hint="eastAsia"/>
          <w:sz w:val="32"/>
          <w:szCs w:val="32"/>
          <w:lang w:val="en-US" w:eastAsia="zh-CN"/>
        </w:rPr>
        <w:t>&gt;</w:t>
      </w:r>
      <w:r>
        <w:rPr>
          <w:rFonts w:hint="eastAsia"/>
          <w:sz w:val="32"/>
          <w:szCs w:val="32"/>
        </w:rPr>
        <w:t>的通知</w:t>
      </w:r>
      <w:r>
        <w:rPr>
          <w:rFonts w:hint="eastAsia"/>
          <w:sz w:val="32"/>
          <w:szCs w:val="32"/>
          <w:lang w:eastAsia="zh-CN"/>
        </w:rPr>
        <w:t>》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《江华瑶族自治县</w:t>
      </w:r>
      <w:r>
        <w:rPr>
          <w:rFonts w:hint="default" w:ascii="仿宋" w:hAnsi="仿宋" w:eastAsia="仿宋" w:cs="仿宋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病媒生物预防控制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管理办法》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出台的背景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、依据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及意义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预防、控制和消除病媒生物的危害，防止疾病传播，保障人民身体健康，根据《湖南省爱国卫生条例》法律、法规和《病媒生物预防控制管理规定》（全爱卫发［2009］9号）规定，结合我县实际，制定本办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《江华瑶族自治县</w:t>
      </w:r>
      <w:r>
        <w:rPr>
          <w:rFonts w:hint="default" w:ascii="仿宋" w:hAnsi="仿宋" w:eastAsia="仿宋" w:cs="仿宋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病媒生物预防控制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管理办法》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的主要内容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left"/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共有24条，主要包括三方面的内容。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病媒生物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涵义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指能够将病原体从人或者其他动物传播给人的生物，如鼠、蚊、蝇、蟑螂等。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仿宋" w:hAnsi="仿宋" w:eastAsia="仿宋" w:cs="仿宋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病媒生物</w:t>
      </w:r>
      <w:r>
        <w:rPr>
          <w:rFonts w:hint="eastAsia" w:ascii="仿宋" w:hAnsi="仿宋" w:eastAsia="仿宋" w:cs="仿宋"/>
          <w:sz w:val="32"/>
          <w:szCs w:val="32"/>
        </w:rPr>
        <w:t>防制工作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原则：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分级管理原则；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 xml:space="preserve">政府组织、部门协作、单位负责、全民参与原则； 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 xml:space="preserve">专业队伍与群众防治相结合原则； 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 xml:space="preserve">治本为主、标本兼治原则；  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 xml:space="preserve">改造环境、控制病媒生物孳生地为主，药械控制为辅原则。    </w:t>
      </w:r>
    </w:p>
    <w:p>
      <w:pPr>
        <w:numPr>
          <w:numId w:val="0"/>
        </w:numPr>
        <w:ind w:firstLine="600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爱卫会主要职责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，县级、乡镇人民政府职责，各行业、各部门监督管理职责。</w:t>
      </w:r>
    </w:p>
    <w:p>
      <w:pPr>
        <w:numPr>
          <w:numId w:val="0"/>
        </w:numPr>
        <w:ind w:firstLine="600"/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《江华瑶族自治县</w:t>
      </w:r>
      <w:r>
        <w:rPr>
          <w:rFonts w:hint="default" w:ascii="仿宋" w:hAnsi="仿宋" w:eastAsia="仿宋" w:cs="仿宋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病媒生物预防控制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管理办法》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特点</w:t>
      </w:r>
    </w:p>
    <w:p>
      <w:pPr>
        <w:numPr>
          <w:numId w:val="0"/>
        </w:numPr>
        <w:ind w:firstLine="6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（一）明确了</w:t>
      </w:r>
      <w:r>
        <w:rPr>
          <w:rFonts w:hint="eastAsia" w:ascii="仿宋" w:hAnsi="仿宋" w:eastAsia="仿宋" w:cs="仿宋"/>
          <w:sz w:val="32"/>
          <w:szCs w:val="32"/>
        </w:rPr>
        <w:t>政府组织、部门协作、单位负责、全民参与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专业队伍与群众防治相结合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等原则。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内容分类明晰，职责分工明确，协调机制更加完善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numPr>
          <w:numId w:val="0"/>
        </w:numPr>
        <w:ind w:firstLine="600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02086"/>
    <w:rsid w:val="08403A05"/>
    <w:rsid w:val="1BD96DDB"/>
    <w:rsid w:val="2A002086"/>
    <w:rsid w:val="3C0C3CA7"/>
    <w:rsid w:val="4F057C64"/>
    <w:rsid w:val="7F63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2021-12-15T11:24:00Z</dcterms:created>
  <dc:creator>日月之心</dc:creator>
  <cp:lastModifiedBy>日月之心</cp:lastModifiedBy>
  <dcterms:modified xsi:type="dcterms:W3CDTF">2021-12-15T12:20:10Z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4B32336150F74D46837CED6B60528378</vt:lpwstr>
  </property>
</Properties>
</file>