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eastAsia" w:ascii="宋体" w:hAnsi="宋体" w:eastAsia="宋体" w:cs="宋体"/>
          <w:b w:val="0"/>
          <w:bCs w:val="0"/>
          <w:i w:val="0"/>
          <w:iCs w:val="0"/>
          <w:caps w:val="0"/>
          <w:color w:val="auto"/>
          <w:spacing w:val="0"/>
          <w:sz w:val="21"/>
          <w:szCs w:val="21"/>
          <w:shd w:val="clear" w:fill="FFFFFF"/>
        </w:rPr>
      </w:pPr>
      <w:r>
        <w:rPr>
          <w:rFonts w:hint="eastAsia" w:ascii="宋体" w:hAnsi="宋体" w:eastAsia="宋体" w:cs="宋体"/>
          <w:b w:val="0"/>
          <w:bCs w:val="0"/>
          <w:i w:val="0"/>
          <w:iCs w:val="0"/>
          <w:caps w:val="0"/>
          <w:color w:val="auto"/>
          <w:spacing w:val="0"/>
          <w:sz w:val="36"/>
          <w:szCs w:val="36"/>
          <w:shd w:val="clear" w:fill="FFFFFF"/>
        </w:rPr>
        <w:t>中国电信永州分公司江华水口支局新建综合楼建设项目</w:t>
      </w:r>
      <w:r>
        <w:rPr>
          <w:rFonts w:hint="eastAsia" w:ascii="宋体" w:hAnsi="宋体" w:eastAsia="宋体" w:cs="宋体"/>
          <w:b w:val="0"/>
          <w:bCs w:val="0"/>
          <w:i w:val="0"/>
          <w:iCs w:val="0"/>
          <w:caps w:val="0"/>
          <w:color w:val="auto"/>
          <w:spacing w:val="0"/>
          <w:sz w:val="36"/>
          <w:szCs w:val="36"/>
          <w:shd w:val="clear" w:fill="FFFFFF"/>
        </w:rPr>
        <w:t>中标候选人公示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000000"/>
          <w:spacing w:val="0"/>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default"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根据招标投标相关法律法规及招标文件的规定，中国电信永州分公司江华水口支局新建综合楼建设项目评标工作已经结束。本招标项目评标办法采用湘建监督〔2021〕107号文件规定的“经评审的最低投标价法”，评标委员会推荐了以下3名中标候选人（排序），现将相关信息予以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default" w:ascii="Times New Roman" w:hAnsi="Times New Roman" w:cs="Times New Roman"/>
          <w:i w:val="0"/>
          <w:iCs w:val="0"/>
          <w:caps w:val="0"/>
          <w:color w:val="666666"/>
          <w:spacing w:val="0"/>
          <w:sz w:val="24"/>
          <w:szCs w:val="24"/>
        </w:rPr>
      </w:pPr>
      <w:r>
        <w:rPr>
          <w:rFonts w:hint="eastAsia" w:ascii="宋体" w:hAnsi="宋体" w:eastAsia="宋体" w:cs="宋体"/>
          <w:i w:val="0"/>
          <w:iCs w:val="0"/>
          <w:caps w:val="0"/>
          <w:color w:val="000000"/>
          <w:spacing w:val="0"/>
          <w:sz w:val="21"/>
          <w:szCs w:val="21"/>
          <w:bdr w:val="none" w:color="auto" w:sz="0" w:space="0"/>
          <w:shd w:val="clear" w:fill="FFFFFF"/>
        </w:rPr>
        <w:t>公示期：本公示发布之日起3个工作日。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Times New Roman" w:hAnsi="Times New Roman" w:eastAsia="宋体" w:cs="Times New Roman"/>
          <w:i w:val="0"/>
          <w:iCs w:val="0"/>
          <w:caps w:val="0"/>
          <w:color w:val="666666"/>
          <w:spacing w:val="0"/>
          <w:sz w:val="24"/>
          <w:szCs w:val="24"/>
          <w:lang w:eastAsia="zh-CN"/>
        </w:rPr>
      </w:pPr>
      <w:r>
        <w:rPr>
          <w:rFonts w:hint="eastAsia" w:ascii="宋体" w:hAnsi="宋体" w:eastAsia="宋体" w:cs="宋体"/>
          <w:i w:val="0"/>
          <w:iCs w:val="0"/>
          <w:caps w:val="0"/>
          <w:color w:val="000000"/>
          <w:spacing w:val="0"/>
          <w:sz w:val="21"/>
          <w:szCs w:val="21"/>
          <w:bdr w:val="none" w:color="auto" w:sz="0" w:space="0"/>
          <w:shd w:val="clear" w:fill="FFFFFF"/>
        </w:rPr>
        <w:t>公示期间招标人受理投标人或者其他利害关系人有单位公章或个人署名的、对评标结果提出的异议。公示期满对中标候选人若无异议，招标人将确定第一中标候选人为该项目的最终中标人。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iCs w:val="0"/>
          <w:caps w:val="0"/>
          <w:color w:val="000000"/>
          <w:spacing w:val="0"/>
          <w:sz w:val="21"/>
          <w:szCs w:val="21"/>
          <w:bdr w:val="none" w:color="auto" w:sz="0" w:space="0"/>
          <w:shd w:val="clear" w:fill="FFFFFF"/>
        </w:rPr>
      </w:pPr>
      <w:r>
        <w:rPr>
          <w:rFonts w:hint="eastAsia" w:ascii="宋体" w:hAnsi="宋体" w:eastAsia="宋体" w:cs="宋体"/>
          <w:i w:val="0"/>
          <w:iCs w:val="0"/>
          <w:caps w:val="0"/>
          <w:color w:val="000000"/>
          <w:spacing w:val="0"/>
          <w:sz w:val="21"/>
          <w:szCs w:val="21"/>
          <w:bdr w:val="none" w:color="auto" w:sz="0" w:space="0"/>
          <w:shd w:val="clear" w:fill="FFFFFF"/>
        </w:rPr>
        <w:t>招 标 人：中国电信股份有限公司江华分公司 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iCs w:val="0"/>
          <w:caps w:val="0"/>
          <w:color w:val="000000"/>
          <w:spacing w:val="0"/>
          <w:sz w:val="21"/>
          <w:szCs w:val="21"/>
          <w:bdr w:val="none" w:color="auto" w:sz="0" w:space="0"/>
          <w:shd w:val="clear" w:fill="FFFFFF"/>
        </w:rPr>
      </w:pPr>
      <w:r>
        <w:rPr>
          <w:rFonts w:hint="eastAsia" w:ascii="宋体" w:hAnsi="宋体" w:eastAsia="宋体" w:cs="宋体"/>
          <w:i w:val="0"/>
          <w:iCs w:val="0"/>
          <w:caps w:val="0"/>
          <w:color w:val="000000"/>
          <w:spacing w:val="0"/>
          <w:sz w:val="21"/>
          <w:szCs w:val="21"/>
          <w:bdr w:val="none" w:color="auto" w:sz="0" w:space="0"/>
          <w:shd w:val="clear" w:fill="FFFFFF"/>
        </w:rPr>
        <w:t>地   址：江华瑶族自治县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iCs w:val="0"/>
          <w:caps w:val="0"/>
          <w:color w:val="000000"/>
          <w:spacing w:val="0"/>
          <w:sz w:val="21"/>
          <w:szCs w:val="21"/>
          <w:bdr w:val="none" w:color="auto" w:sz="0" w:space="0"/>
          <w:shd w:val="clear" w:fill="FFFFFF"/>
        </w:rPr>
      </w:pPr>
      <w:r>
        <w:rPr>
          <w:rFonts w:hint="eastAsia" w:ascii="宋体" w:hAnsi="宋体" w:eastAsia="宋体" w:cs="宋体"/>
          <w:i w:val="0"/>
          <w:iCs w:val="0"/>
          <w:caps w:val="0"/>
          <w:color w:val="000000"/>
          <w:spacing w:val="0"/>
          <w:sz w:val="21"/>
          <w:szCs w:val="21"/>
          <w:bdr w:val="none" w:color="auto" w:sz="0" w:space="0"/>
          <w:shd w:val="clear" w:fill="FFFFFF"/>
        </w:rPr>
        <w:t>联 系 人： 刘礼涛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iCs w:val="0"/>
          <w:caps w:val="0"/>
          <w:color w:val="000000"/>
          <w:spacing w:val="0"/>
          <w:sz w:val="21"/>
          <w:szCs w:val="21"/>
          <w:bdr w:val="none" w:color="auto" w:sz="0" w:space="0"/>
          <w:shd w:val="clear" w:fill="FFFFFF"/>
        </w:rPr>
      </w:pPr>
      <w:r>
        <w:rPr>
          <w:rFonts w:hint="eastAsia" w:ascii="楷体_GB2312" w:eastAsia="楷体_GB2312"/>
          <w:sz w:val="28"/>
          <w:szCs w:val="28"/>
        </w:rPr>
        <w:drawing>
          <wp:anchor distT="0" distB="0" distL="114300" distR="114300" simplePos="0" relativeHeight="251659264" behindDoc="0" locked="0" layoutInCell="1" allowOverlap="1">
            <wp:simplePos x="0" y="0"/>
            <wp:positionH relativeFrom="column">
              <wp:posOffset>2832735</wp:posOffset>
            </wp:positionH>
            <wp:positionV relativeFrom="paragraph">
              <wp:posOffset>110490</wp:posOffset>
            </wp:positionV>
            <wp:extent cx="1444625" cy="1383665"/>
            <wp:effectExtent l="49530" t="0" r="33655" b="62230"/>
            <wp:wrapNone/>
            <wp:docPr id="2" name="图片 3" descr="招标公告-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招标公告-2"/>
                    <pic:cNvPicPr>
                      <a:picLocks noChangeAspect="1"/>
                    </pic:cNvPicPr>
                  </pic:nvPicPr>
                  <pic:blipFill>
                    <a:blip r:embed="rId4"/>
                    <a:stretch>
                      <a:fillRect/>
                    </a:stretch>
                  </pic:blipFill>
                  <pic:spPr>
                    <a:xfrm rot="6720000">
                      <a:off x="0" y="0"/>
                      <a:ext cx="1444625" cy="1383665"/>
                    </a:xfrm>
                    <a:prstGeom prst="rect">
                      <a:avLst/>
                    </a:prstGeom>
                    <a:noFill/>
                    <a:ln>
                      <a:noFill/>
                    </a:ln>
                  </pic:spPr>
                </pic:pic>
              </a:graphicData>
            </a:graphic>
          </wp:anchor>
        </w:drawing>
      </w:r>
      <w:r>
        <w:rPr>
          <w:rFonts w:hint="eastAsia" w:ascii="宋体" w:hAnsi="宋体" w:eastAsia="宋体" w:cs="宋体"/>
          <w:i w:val="0"/>
          <w:iCs w:val="0"/>
          <w:caps w:val="0"/>
          <w:color w:val="000000"/>
          <w:spacing w:val="0"/>
          <w:sz w:val="21"/>
          <w:szCs w:val="21"/>
          <w:bdr w:val="none" w:color="auto" w:sz="0" w:space="0"/>
          <w:shd w:val="clear" w:fill="FFFFFF"/>
        </w:rPr>
        <w:t>联系电话： 0746-2322708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iCs w:val="0"/>
          <w:caps w:val="0"/>
          <w:color w:val="000000"/>
          <w:spacing w:val="0"/>
          <w:sz w:val="21"/>
          <w:szCs w:val="21"/>
          <w:bdr w:val="none" w:color="auto" w:sz="0" w:space="0"/>
          <w:shd w:val="clear" w:fill="FFFFFF"/>
        </w:rPr>
      </w:pPr>
      <w:r>
        <w:rPr>
          <w:rFonts w:hint="eastAsia" w:ascii="宋体" w:hAnsi="宋体" w:eastAsia="宋体" w:cs="宋体"/>
          <w:i w:val="0"/>
          <w:iCs w:val="0"/>
          <w:caps w:val="0"/>
          <w:color w:val="000000"/>
          <w:spacing w:val="0"/>
          <w:sz w:val="21"/>
          <w:szCs w:val="21"/>
          <w:bdr w:val="none" w:color="auto" w:sz="0" w:space="0"/>
          <w:shd w:val="clear" w:fill="FFFFFF"/>
        </w:rPr>
        <w:t>招标代理机构：中通服供应链管理有限公司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iCs w:val="0"/>
          <w:caps w:val="0"/>
          <w:color w:val="000000"/>
          <w:spacing w:val="0"/>
          <w:sz w:val="21"/>
          <w:szCs w:val="21"/>
          <w:bdr w:val="none" w:color="auto" w:sz="0" w:space="0"/>
          <w:shd w:val="clear" w:fill="FFFFFF"/>
        </w:rPr>
      </w:pPr>
      <w:r>
        <w:rPr>
          <w:rFonts w:hint="eastAsia" w:ascii="宋体" w:hAnsi="宋体" w:eastAsia="宋体" w:cs="宋体"/>
          <w:i w:val="0"/>
          <w:iCs w:val="0"/>
          <w:caps w:val="0"/>
          <w:color w:val="000000"/>
          <w:spacing w:val="0"/>
          <w:sz w:val="21"/>
          <w:szCs w:val="21"/>
          <w:bdr w:val="none" w:color="auto" w:sz="0" w:space="0"/>
          <w:shd w:val="clear" w:fill="FFFFFF"/>
        </w:rPr>
        <w:t>地 址：深圳市福田区华富街道莲花一村社区皇岗路5001号深业上城(南区)T2栋1908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iCs w:val="0"/>
          <w:caps w:val="0"/>
          <w:color w:val="000000"/>
          <w:spacing w:val="0"/>
          <w:sz w:val="21"/>
          <w:szCs w:val="21"/>
          <w:bdr w:val="none" w:color="auto" w:sz="0" w:space="0"/>
          <w:shd w:val="clear" w:fill="FFFFFF"/>
        </w:rPr>
      </w:pPr>
      <w:r>
        <w:rPr>
          <w:rFonts w:hint="eastAsia" w:ascii="宋体" w:hAnsi="宋体" w:eastAsia="宋体" w:cs="宋体"/>
          <w:i w:val="0"/>
          <w:iCs w:val="0"/>
          <w:caps w:val="0"/>
          <w:color w:val="000000"/>
          <w:spacing w:val="0"/>
          <w:sz w:val="21"/>
          <w:szCs w:val="21"/>
          <w:bdr w:val="none" w:color="auto" w:sz="0" w:space="0"/>
          <w:shd w:val="clear" w:fill="FFFFFF"/>
        </w:rPr>
        <w:t>联 系 人：王敏（项目负责人）、吕洁、高玉婷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eastAsia" w:ascii="宋体" w:hAnsi="宋体" w:eastAsia="宋体" w:cs="宋体"/>
          <w:i w:val="0"/>
          <w:iCs w:val="0"/>
          <w:caps w:val="0"/>
          <w:color w:val="000000"/>
          <w:spacing w:val="0"/>
          <w:sz w:val="21"/>
          <w:szCs w:val="21"/>
          <w:bdr w:val="none" w:color="auto" w:sz="0" w:space="0"/>
          <w:shd w:val="clear" w:fill="FFFFFF"/>
        </w:rPr>
      </w:pPr>
      <w:r>
        <w:rPr>
          <w:rFonts w:hint="eastAsia" w:ascii="宋体" w:hAnsi="宋体" w:eastAsia="宋体" w:cs="宋体"/>
          <w:i w:val="0"/>
          <w:iCs w:val="0"/>
          <w:caps w:val="0"/>
          <w:color w:val="000000"/>
          <w:spacing w:val="0"/>
          <w:sz w:val="21"/>
          <w:szCs w:val="21"/>
          <w:bdr w:val="none" w:color="auto" w:sz="0" w:space="0"/>
          <w:shd w:val="clear" w:fill="FFFFFF"/>
        </w:rPr>
        <w:t>联系电话： 0746-8533251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default" w:ascii="Times New Roman" w:hAnsi="Times New Roman" w:cs="Times New Roman"/>
          <w:i w:val="0"/>
          <w:iCs w:val="0"/>
          <w:caps w:val="0"/>
          <w:color w:val="666666"/>
          <w:spacing w:val="0"/>
          <w:sz w:val="24"/>
          <w:szCs w:val="24"/>
        </w:rPr>
      </w:pPr>
      <w:r>
        <w:rPr>
          <w:rFonts w:hint="eastAsia" w:ascii="宋体" w:hAnsi="宋体" w:eastAsia="宋体" w:cs="宋体"/>
          <w:i w:val="0"/>
          <w:iCs w:val="0"/>
          <w:caps w:val="0"/>
          <w:color w:val="000000"/>
          <w:spacing w:val="0"/>
          <w:sz w:val="21"/>
          <w:szCs w:val="21"/>
          <w:bdr w:val="none" w:color="auto" w:sz="0" w:space="0"/>
          <w:shd w:val="clear" w:fill="FFFFFF"/>
        </w:rPr>
        <w:t>监管部门：江华瑶族自治县建设工程招标投标领导小组办公室 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both"/>
        <w:rPr>
          <w:rFonts w:hint="default" w:ascii="Times New Roman" w:hAnsi="Times New Roman" w:cs="Times New Roman"/>
          <w:i w:val="0"/>
          <w:iCs w:val="0"/>
          <w:caps w:val="0"/>
          <w:color w:val="666666"/>
          <w:spacing w:val="0"/>
          <w:sz w:val="24"/>
          <w:szCs w:val="24"/>
        </w:rPr>
      </w:pPr>
      <w:r>
        <w:rPr>
          <w:rFonts w:hint="eastAsia" w:ascii="宋体" w:hAnsi="宋体" w:eastAsia="宋体" w:cs="宋体"/>
          <w:i w:val="0"/>
          <w:iCs w:val="0"/>
          <w:caps w:val="0"/>
          <w:color w:val="000000"/>
          <w:spacing w:val="0"/>
          <w:sz w:val="21"/>
          <w:szCs w:val="21"/>
          <w:bdr w:val="none" w:color="auto" w:sz="0" w:space="0"/>
          <w:shd w:val="clear" w:fill="FFFFFF"/>
        </w:rPr>
        <w:t>联系电话：0746-2317712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5" w:lineRule="atLeast"/>
        <w:ind w:left="0" w:right="0" w:firstLine="211"/>
        <w:jc w:val="center"/>
        <w:rPr>
          <w:rFonts w:ascii="微软雅黑" w:hAnsi="微软雅黑" w:eastAsia="微软雅黑" w:cs="微软雅黑"/>
          <w:i w:val="0"/>
          <w:iCs w:val="0"/>
          <w:caps w:val="0"/>
          <w:color w:val="666666"/>
          <w:spacing w:val="0"/>
        </w:rPr>
      </w:pPr>
      <w:r>
        <w:rPr>
          <w:rFonts w:hint="eastAsia" w:ascii="宋体" w:hAnsi="宋体" w:eastAsia="宋体" w:cs="宋体"/>
          <w:b/>
          <w:bCs/>
          <w:i w:val="0"/>
          <w:iCs w:val="0"/>
          <w:caps w:val="0"/>
          <w:color w:val="333333"/>
          <w:spacing w:val="0"/>
          <w:sz w:val="21"/>
          <w:szCs w:val="21"/>
          <w:bdr w:val="none" w:color="auto" w:sz="0" w:space="0"/>
          <w:shd w:val="clear" w:fill="FFFFFF"/>
        </w:rPr>
        <w:t>中标候选人信息表</w:t>
      </w:r>
    </w:p>
    <w:tbl>
      <w:tblPr>
        <w:tblW w:w="944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061"/>
        <w:gridCol w:w="1539"/>
        <w:gridCol w:w="2280"/>
        <w:gridCol w:w="2280"/>
        <w:gridCol w:w="22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2" w:hRule="atLeast"/>
          <w:jc w:val="center"/>
        </w:trPr>
        <w:tc>
          <w:tcPr>
            <w:tcW w:w="2600"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color w:val="333333"/>
                <w:sz w:val="21"/>
                <w:szCs w:val="21"/>
                <w:bdr w:val="none" w:color="auto" w:sz="0" w:space="0"/>
              </w:rPr>
              <w:t>中标候选人</w:t>
            </w:r>
          </w:p>
        </w:tc>
        <w:tc>
          <w:tcPr>
            <w:tcW w:w="228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default" w:ascii="Times New Roman" w:hAnsi="Times New Roman" w:cs="Times New Roman"/>
                <w:sz w:val="21"/>
                <w:szCs w:val="21"/>
              </w:rPr>
            </w:pPr>
            <w:r>
              <w:rPr>
                <w:rFonts w:hint="eastAsia" w:ascii="宋体" w:hAnsi="宋体" w:eastAsia="宋体" w:cs="宋体"/>
                <w:color w:val="333333"/>
                <w:sz w:val="21"/>
                <w:szCs w:val="21"/>
                <w:bdr w:val="none" w:color="auto" w:sz="0" w:space="0"/>
              </w:rPr>
              <w:t>第一名</w:t>
            </w:r>
          </w:p>
        </w:tc>
        <w:tc>
          <w:tcPr>
            <w:tcW w:w="228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default" w:ascii="Times New Roman" w:hAnsi="Times New Roman" w:cs="Times New Roman"/>
                <w:sz w:val="21"/>
                <w:szCs w:val="21"/>
              </w:rPr>
            </w:pPr>
            <w:r>
              <w:rPr>
                <w:rFonts w:hint="eastAsia" w:ascii="宋体" w:hAnsi="宋体" w:eastAsia="宋体" w:cs="宋体"/>
                <w:color w:val="333333"/>
                <w:sz w:val="21"/>
                <w:szCs w:val="21"/>
                <w:bdr w:val="none" w:color="auto" w:sz="0" w:space="0"/>
              </w:rPr>
              <w:t>第二名</w:t>
            </w:r>
          </w:p>
        </w:tc>
        <w:tc>
          <w:tcPr>
            <w:tcW w:w="228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default" w:ascii="Times New Roman" w:hAnsi="Times New Roman" w:cs="Times New Roman"/>
                <w:sz w:val="21"/>
                <w:szCs w:val="21"/>
              </w:rPr>
            </w:pPr>
            <w:r>
              <w:rPr>
                <w:rFonts w:hint="eastAsia" w:ascii="宋体" w:hAnsi="宋体" w:eastAsia="宋体" w:cs="宋体"/>
                <w:color w:val="333333"/>
                <w:sz w:val="21"/>
                <w:szCs w:val="21"/>
                <w:bdr w:val="none" w:color="auto" w:sz="0" w:space="0"/>
              </w:rPr>
              <w:t>第三名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56" w:hRule="atLeast"/>
          <w:jc w:val="center"/>
        </w:trPr>
        <w:tc>
          <w:tcPr>
            <w:tcW w:w="260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color w:val="333333"/>
                <w:sz w:val="21"/>
                <w:szCs w:val="21"/>
                <w:bdr w:val="none" w:color="auto" w:sz="0" w:space="0"/>
              </w:rPr>
              <w:t>中标候选人名称</w:t>
            </w:r>
          </w:p>
        </w:tc>
        <w:tc>
          <w:tcPr>
            <w:tcW w:w="22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宋体" w:hAnsi="宋体" w:eastAsia="宋体" w:cs="宋体"/>
                <w:b w:val="0"/>
                <w:bCs w:val="0"/>
                <w:color w:val="333333"/>
                <w:sz w:val="21"/>
                <w:szCs w:val="21"/>
              </w:rPr>
              <w:t>湖南富源项目管理有限公司</w:t>
            </w:r>
          </w:p>
        </w:tc>
        <w:tc>
          <w:tcPr>
            <w:tcW w:w="22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湖南皇舜建设工程公司</w:t>
            </w:r>
          </w:p>
        </w:tc>
        <w:tc>
          <w:tcPr>
            <w:tcW w:w="22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湖南丰泰建设工程有限公司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1" w:hRule="atLeast"/>
          <w:jc w:val="center"/>
        </w:trPr>
        <w:tc>
          <w:tcPr>
            <w:tcW w:w="260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color w:val="333333"/>
                <w:sz w:val="21"/>
                <w:szCs w:val="21"/>
                <w:bdr w:val="none" w:color="auto" w:sz="0" w:space="0"/>
              </w:rPr>
              <w:t>投标报价（元）</w:t>
            </w:r>
          </w:p>
        </w:tc>
        <w:tc>
          <w:tcPr>
            <w:tcW w:w="22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2222166.13</w:t>
            </w:r>
          </w:p>
        </w:tc>
        <w:tc>
          <w:tcPr>
            <w:tcW w:w="22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2372383.64</w:t>
            </w:r>
          </w:p>
        </w:tc>
        <w:tc>
          <w:tcPr>
            <w:tcW w:w="22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2375388.50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3" w:hRule="atLeast"/>
          <w:jc w:val="center"/>
        </w:trPr>
        <w:tc>
          <w:tcPr>
            <w:tcW w:w="260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color w:val="333333"/>
                <w:sz w:val="21"/>
                <w:szCs w:val="21"/>
                <w:bdr w:val="none" w:color="auto" w:sz="0" w:space="0"/>
              </w:rPr>
              <w:t>工期（日历日）</w:t>
            </w:r>
          </w:p>
        </w:tc>
        <w:tc>
          <w:tcPr>
            <w:tcW w:w="22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220</w:t>
            </w:r>
          </w:p>
        </w:tc>
        <w:tc>
          <w:tcPr>
            <w:tcW w:w="22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220</w:t>
            </w:r>
          </w:p>
        </w:tc>
        <w:tc>
          <w:tcPr>
            <w:tcW w:w="22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220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1061"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color w:val="333333"/>
                <w:sz w:val="21"/>
                <w:szCs w:val="21"/>
                <w:bdr w:val="none" w:color="auto" w:sz="0" w:space="0"/>
              </w:rPr>
              <w:t>详细评审得分情况</w:t>
            </w:r>
          </w:p>
        </w:tc>
        <w:tc>
          <w:tcPr>
            <w:tcW w:w="15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color w:val="333333"/>
                <w:sz w:val="21"/>
                <w:szCs w:val="21"/>
                <w:bdr w:val="none" w:color="auto" w:sz="0" w:space="0"/>
              </w:rPr>
              <w:t>总分</w:t>
            </w:r>
          </w:p>
        </w:tc>
        <w:tc>
          <w:tcPr>
            <w:tcW w:w="22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96.35</w:t>
            </w:r>
          </w:p>
        </w:tc>
        <w:tc>
          <w:tcPr>
            <w:tcW w:w="22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92.51</w:t>
            </w:r>
          </w:p>
        </w:tc>
        <w:tc>
          <w:tcPr>
            <w:tcW w:w="228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92.36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99" w:hRule="atLeast"/>
          <w:jc w:val="center"/>
        </w:trPr>
        <w:tc>
          <w:tcPr>
            <w:tcW w:w="106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15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color w:val="333333"/>
                <w:sz w:val="21"/>
                <w:szCs w:val="21"/>
                <w:bdr w:val="none" w:color="auto" w:sz="0" w:space="0"/>
              </w:rPr>
              <w:t>信用评价评审得分</w:t>
            </w:r>
          </w:p>
        </w:tc>
        <w:tc>
          <w:tcPr>
            <w:tcW w:w="22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1.35</w:t>
            </w:r>
          </w:p>
        </w:tc>
        <w:tc>
          <w:tcPr>
            <w:tcW w:w="22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1.35</w:t>
            </w:r>
          </w:p>
        </w:tc>
        <w:tc>
          <w:tcPr>
            <w:tcW w:w="22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1.32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47" w:hRule="atLeast"/>
          <w:jc w:val="center"/>
        </w:trPr>
        <w:tc>
          <w:tcPr>
            <w:tcW w:w="106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15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color w:val="333333"/>
                <w:sz w:val="21"/>
                <w:szCs w:val="21"/>
                <w:bdr w:val="none" w:color="auto" w:sz="0" w:space="0"/>
              </w:rPr>
              <w:t>投标报价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color w:val="333333"/>
                <w:sz w:val="21"/>
                <w:szCs w:val="21"/>
                <w:bdr w:val="none" w:color="auto" w:sz="0" w:space="0"/>
              </w:rPr>
              <w:t>得分</w:t>
            </w:r>
          </w:p>
        </w:tc>
        <w:tc>
          <w:tcPr>
            <w:tcW w:w="22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95.00</w:t>
            </w:r>
          </w:p>
        </w:tc>
        <w:tc>
          <w:tcPr>
            <w:tcW w:w="22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91.16</w:t>
            </w:r>
          </w:p>
        </w:tc>
        <w:tc>
          <w:tcPr>
            <w:tcW w:w="22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91.04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44" w:hRule="atLeast"/>
          <w:jc w:val="center"/>
        </w:trPr>
        <w:tc>
          <w:tcPr>
            <w:tcW w:w="1061"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color w:val="333333"/>
                <w:sz w:val="21"/>
                <w:szCs w:val="21"/>
                <w:bdr w:val="none" w:color="auto" w:sz="0" w:space="0"/>
              </w:rPr>
              <w:t>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color w:val="333333"/>
                <w:sz w:val="21"/>
                <w:szCs w:val="21"/>
                <w:bdr w:val="none" w:color="auto" w:sz="0" w:space="0"/>
              </w:rPr>
              <w:t>负责人</w:t>
            </w:r>
          </w:p>
        </w:tc>
        <w:tc>
          <w:tcPr>
            <w:tcW w:w="15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color w:val="333333"/>
                <w:sz w:val="21"/>
                <w:szCs w:val="21"/>
                <w:bdr w:val="none" w:color="auto" w:sz="0" w:space="0"/>
              </w:rPr>
              <w:t>姓名</w:t>
            </w:r>
          </w:p>
        </w:tc>
        <w:tc>
          <w:tcPr>
            <w:tcW w:w="22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eastAsia="zh-CN"/>
              </w:rPr>
              <w:t>吴成姣</w:t>
            </w:r>
          </w:p>
        </w:tc>
        <w:tc>
          <w:tcPr>
            <w:tcW w:w="22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eastAsia="zh-CN"/>
              </w:rPr>
              <w:t>张求</w:t>
            </w:r>
          </w:p>
        </w:tc>
        <w:tc>
          <w:tcPr>
            <w:tcW w:w="228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default" w:ascii="Times New Roman" w:hAnsi="Times New Roman" w:cs="Times New Roman"/>
                <w:sz w:val="21"/>
                <w:szCs w:val="21"/>
              </w:rPr>
            </w:pPr>
            <w:r>
              <w:rPr>
                <w:rFonts w:hint="default" w:ascii="Times New Roman" w:hAnsi="Times New Roman" w:cs="Times New Roman"/>
                <w:sz w:val="21"/>
                <w:szCs w:val="21"/>
              </w:rPr>
              <w:t>谭华祥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90" w:hRule="atLeast"/>
          <w:jc w:val="center"/>
        </w:trPr>
        <w:tc>
          <w:tcPr>
            <w:tcW w:w="1061"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15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color w:val="333333"/>
                <w:sz w:val="21"/>
                <w:szCs w:val="21"/>
                <w:bdr w:val="none" w:color="auto" w:sz="0" w:space="0"/>
              </w:rPr>
              <w:t>注册证号</w:t>
            </w:r>
          </w:p>
        </w:tc>
        <w:tc>
          <w:tcPr>
            <w:tcW w:w="22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eastAsia="zh-CN"/>
              </w:rPr>
              <w:t>湘</w:t>
            </w:r>
            <w:r>
              <w:rPr>
                <w:rFonts w:hint="eastAsia" w:ascii="Times New Roman" w:hAnsi="Times New Roman" w:cs="Times New Roman"/>
                <w:sz w:val="21"/>
                <w:szCs w:val="21"/>
                <w:lang w:val="en-US" w:eastAsia="zh-CN"/>
              </w:rPr>
              <w:t>243002288513</w:t>
            </w:r>
          </w:p>
        </w:tc>
        <w:tc>
          <w:tcPr>
            <w:tcW w:w="22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eastAsia="zh-CN"/>
              </w:rPr>
              <w:t>湘</w:t>
            </w:r>
            <w:r>
              <w:rPr>
                <w:rFonts w:hint="eastAsia" w:ascii="Times New Roman" w:hAnsi="Times New Roman" w:cs="Times New Roman"/>
                <w:sz w:val="21"/>
                <w:szCs w:val="21"/>
                <w:lang w:val="en-US" w:eastAsia="zh-CN"/>
              </w:rPr>
              <w:t>243141537758</w:t>
            </w:r>
          </w:p>
        </w:tc>
        <w:tc>
          <w:tcPr>
            <w:tcW w:w="22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湘243111115021</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Times New Roman" w:hAnsi="Times New Roman" w:cs="Times New Roman"/>
          <w:i w:val="0"/>
          <w:iCs w:val="0"/>
          <w:caps w:val="0"/>
          <w:color w:val="666666"/>
          <w:spacing w:val="0"/>
          <w:sz w:val="24"/>
          <w:szCs w:val="24"/>
        </w:rPr>
      </w:pPr>
      <w:r>
        <w:rPr>
          <w:rFonts w:hint="default" w:ascii="Times New Roman" w:hAnsi="Times New Roman" w:cs="Times New Roman"/>
          <w:i w:val="0"/>
          <w:iCs w:val="0"/>
          <w:caps w:val="0"/>
          <w:color w:val="666666"/>
          <w:spacing w:val="0"/>
          <w:sz w:val="24"/>
          <w:szCs w:val="24"/>
          <w:bdr w:val="none" w:color="auto" w:sz="0" w:space="0"/>
          <w:shd w:val="clear" w:fill="FFFFFF"/>
        </w:rPr>
        <w:t> </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Times New Roman" w:hAnsi="Times New Roman" w:cs="Times New Roman"/>
          <w:i w:val="0"/>
          <w:iCs w:val="0"/>
          <w:caps w:val="0"/>
          <w:color w:val="666666"/>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被否决的投标人</w:t>
      </w:r>
    </w:p>
    <w:tbl>
      <w:tblPr>
        <w:tblStyle w:val="4"/>
        <w:tblW w:w="944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030"/>
        <w:gridCol w:w="44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2" w:hRule="atLeast"/>
          <w:jc w:val="center"/>
        </w:trPr>
        <w:tc>
          <w:tcPr>
            <w:tcW w:w="26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Times New Roman" w:eastAsiaTheme="minorEastAsia"/>
                <w:b w:val="0"/>
                <w:bCs w:val="0"/>
                <w:sz w:val="21"/>
                <w:szCs w:val="21"/>
                <w:lang w:eastAsia="zh-CN"/>
              </w:rPr>
            </w:pPr>
            <w:r>
              <w:rPr>
                <w:rFonts w:hint="eastAsia" w:ascii="宋体" w:hAnsi="宋体" w:eastAsia="宋体" w:cs="宋体"/>
                <w:b w:val="0"/>
                <w:bCs w:val="0"/>
                <w:color w:val="333333"/>
                <w:sz w:val="21"/>
                <w:szCs w:val="21"/>
                <w:lang w:eastAsia="zh-CN"/>
              </w:rPr>
              <w:t>单位名称</w:t>
            </w:r>
          </w:p>
        </w:tc>
        <w:tc>
          <w:tcPr>
            <w:tcW w:w="228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Times New Roman" w:hAnsi="Times New Roman" w:cs="Times New Roman" w:eastAsiaTheme="minorEastAsia"/>
                <w:b w:val="0"/>
                <w:bCs w:val="0"/>
                <w:sz w:val="21"/>
                <w:szCs w:val="21"/>
                <w:lang w:eastAsia="zh-CN"/>
              </w:rPr>
            </w:pPr>
            <w:r>
              <w:rPr>
                <w:rFonts w:hint="eastAsia" w:ascii="宋体" w:hAnsi="宋体" w:eastAsia="宋体" w:cs="宋体"/>
                <w:b w:val="0"/>
                <w:bCs w:val="0"/>
                <w:color w:val="333333"/>
                <w:sz w:val="21"/>
                <w:szCs w:val="21"/>
                <w:lang w:eastAsia="zh-CN"/>
              </w:rPr>
              <w:t>否决原因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6" w:hRule="atLeast"/>
          <w:jc w:val="center"/>
        </w:trPr>
        <w:tc>
          <w:tcPr>
            <w:tcW w:w="26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湘北路桥建设有限公司</w:t>
            </w:r>
          </w:p>
        </w:tc>
        <w:tc>
          <w:tcPr>
            <w:tcW w:w="228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eastAsia="zh-CN"/>
              </w:rPr>
              <w:t>低于成本价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YzRkZmM3Y2Y2YzlmMDYwYmZiNTRmMWIxYWNmMDAifQ=="/>
  </w:docVars>
  <w:rsids>
    <w:rsidRoot w:val="64836679"/>
    <w:rsid w:val="64836679"/>
    <w:rsid w:val="79B73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市卫生健康局</Company>
  <Pages>2</Pages>
  <Words>587</Words>
  <Characters>735</Characters>
  <Lines>0</Lines>
  <Paragraphs>0</Paragraphs>
  <TotalTime>0</TotalTime>
  <ScaleCrop>false</ScaleCrop>
  <LinksUpToDate>false</LinksUpToDate>
  <CharactersWithSpaces>743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2022-12-26T05:56:00Z</dcterms:created>
  <dc:creator>ㄨiaolong</dc:creator>
  <cp:lastModifiedBy>ㄨiaolong</cp:lastModifiedBy>
  <dcterms:modified xsi:type="dcterms:W3CDTF">2022-12-26T07:10:17Z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9A22087F32F1461683A2B1C1CFA37B0A</vt:lpwstr>
  </property>
</Properties>
</file>